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2C" w:rsidRPr="00CD2C2C" w:rsidRDefault="00CD2C2C" w:rsidP="00CD2C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D2C2C">
        <w:rPr>
          <w:rFonts w:ascii="Times New Roman" w:hAnsi="Times New Roman" w:cs="Times New Roman"/>
          <w:b/>
          <w:sz w:val="20"/>
          <w:szCs w:val="20"/>
          <w:lang w:val="kk-KZ"/>
        </w:rPr>
        <w:t>жсн 821014301820</w:t>
      </w:r>
    </w:p>
    <w:p w:rsidR="00CD2C2C" w:rsidRPr="00CD2C2C" w:rsidRDefault="00CD2C2C" w:rsidP="00CD2C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D2C2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D1AE882" wp14:editId="7C568768">
            <wp:extent cx="1939290" cy="2649220"/>
            <wp:effectExtent l="0" t="0" r="3810" b="0"/>
            <wp:docPr id="15" name="Рисунок 15" descr="C:\Users\Бухгалтерия\Downloads\WhatsApp Image 2024-03-07 at 18.0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ухгалтерия\Downloads\WhatsApp Image 2024-03-07 at 18.01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C2C" w:rsidRPr="00CD2C2C" w:rsidRDefault="00CD2C2C" w:rsidP="00CD2C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D2C2C">
        <w:rPr>
          <w:rFonts w:ascii="Times New Roman" w:hAnsi="Times New Roman" w:cs="Times New Roman"/>
          <w:b/>
          <w:sz w:val="20"/>
          <w:szCs w:val="20"/>
          <w:lang w:val="kk-KZ"/>
        </w:rPr>
        <w:t>РАХИМОВ Фарходбек Бекполатович,</w:t>
      </w:r>
    </w:p>
    <w:p w:rsidR="00CD2C2C" w:rsidRPr="00CD2C2C" w:rsidRDefault="00CD2C2C" w:rsidP="00CD2C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D2C2C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 тарих және география пәні мұғалімі.</w:t>
      </w:r>
    </w:p>
    <w:p w:rsidR="00CD2C2C" w:rsidRPr="00CD2C2C" w:rsidRDefault="00CD2C2C" w:rsidP="00CD2C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D2C2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D2C2C" w:rsidRPr="00CD2C2C" w:rsidRDefault="00CD2C2C" w:rsidP="00CD2C2C">
      <w:pPr>
        <w:spacing w:after="0" w:line="240" w:lineRule="auto"/>
        <w:rPr>
          <w:rFonts w:ascii="Times New Roman" w:eastAsia="MS Minngs" w:hAnsi="Times New Roman" w:cs="Times New Roman"/>
          <w:b/>
          <w:sz w:val="20"/>
          <w:szCs w:val="20"/>
          <w:lang w:val="kk-KZ"/>
        </w:rPr>
      </w:pPr>
    </w:p>
    <w:p w:rsidR="000010AF" w:rsidRPr="00CD2C2C" w:rsidRDefault="000010AF" w:rsidP="00CD2C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D2C2C">
        <w:rPr>
          <w:rFonts w:ascii="Times New Roman" w:eastAsia="MS Minngs" w:hAnsi="Times New Roman" w:cs="Times New Roman"/>
          <w:b/>
          <w:sz w:val="20"/>
          <w:szCs w:val="20"/>
          <w:lang w:val="kk-KZ"/>
        </w:rPr>
        <w:t>ҚЫРҒЫЗ (ҚАЗАҚ) АКСР-НІҢ ҚҰРЫЛУЫ</w:t>
      </w:r>
    </w:p>
    <w:p w:rsidR="000010AF" w:rsidRPr="00CD2C2C" w:rsidRDefault="000010AF" w:rsidP="00CD2C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horzAnchor="margin" w:tblpX="-352" w:tblpY="6"/>
        <w:tblOverlap w:val="never"/>
        <w:tblW w:w="1147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125"/>
        <w:gridCol w:w="2549"/>
        <w:gridCol w:w="2832"/>
        <w:gridCol w:w="1420"/>
      </w:tblGrid>
      <w:tr w:rsidR="00CD2C2C" w:rsidRPr="00CD2C2C" w:rsidTr="00CD2C2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8.3.1.6 -  Қазақстанда құрылған ұлттық автономиялардың маңыздылығын баға беру;</w:t>
            </w:r>
          </w:p>
        </w:tc>
      </w:tr>
      <w:tr w:rsidR="00CD2C2C" w:rsidRPr="00CD2C2C" w:rsidTr="00CD2C2C">
        <w:trPr>
          <w:trHeight w:val="832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CD2C2C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bookmarkStart w:id="0" w:name="_GoBack"/>
            <w:bookmarkEnd w:id="0"/>
            <w:r w:rsidR="000010AF"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Барлық оқушылар:</w:t>
            </w:r>
            <w:r w:rsidRPr="00CD2C2C">
              <w:rPr>
                <w:rFonts w:ascii="Times New Roman" w:eastAsia="MS Minngs" w:hAnsi="Times New Roman" w:cs="Times New Roman"/>
                <w:sz w:val="20"/>
                <w:szCs w:val="20"/>
                <w:lang w:val="kk-KZ"/>
              </w:rPr>
              <w:t xml:space="preserve"> Қазақ автономиялық кеңестік Республикасы құрылуының тарихи маңызын түсінеді;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Көпшілігі: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 құрылған ұлттық автономиялардың маңыздылығын баға бере алады;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Кейбірі: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құрылған ұлттық автономиялардың тарихи  маңызын  талдай  алады;</w:t>
            </w:r>
          </w:p>
        </w:tc>
      </w:tr>
      <w:tr w:rsidR="00CD2C2C" w:rsidRPr="00CD2C2C" w:rsidTr="00CD2C2C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</w:t>
            </w:r>
          </w:p>
        </w:tc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Кеңестік Социалистік Республикасының құрылу үдерісін анықтап саралайды</w:t>
            </w:r>
          </w:p>
          <w:p w:rsidR="000010AF" w:rsidRPr="00CD2C2C" w:rsidRDefault="000010AF" w:rsidP="00CD2C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Қазақ АКСР-нің құрылуына зиялы қауым өкілдерінің қосқан үлесін талдайды</w:t>
            </w:r>
          </w:p>
          <w:p w:rsidR="000010AF" w:rsidRPr="00CD2C2C" w:rsidRDefault="000010AF" w:rsidP="00CD2C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Қазақстананның шегаралық межелеу нәтижесін кескін картаға түсіреді</w:t>
            </w:r>
          </w:p>
        </w:tc>
      </w:tr>
      <w:tr w:rsidR="00CD2C2C" w:rsidRPr="00CD2C2C" w:rsidTr="00CD2C2C">
        <w:trPr>
          <w:trHeight w:val="410"/>
        </w:trPr>
        <w:tc>
          <w:tcPr>
            <w:tcW w:w="11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CD2C2C" w:rsidRPr="00CD2C2C" w:rsidTr="00CD2C2C">
        <w:trPr>
          <w:trHeight w:val="1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CD2C2C" w:rsidRPr="00CD2C2C" w:rsidTr="00CD2C2C">
        <w:trPr>
          <w:trHeight w:val="2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5-минут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сәлемдесу,түгендеу.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жағымды ахуал қалыптастыру.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Шаттық шеңбер бойымен «Күннен шашылған шуақ» мимикалық тренинг.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95AC3A" wp14:editId="6EFCE1E4">
                  <wp:extent cx="1764030" cy="777875"/>
                  <wp:effectExtent l="0" t="0" r="7620" b="3175"/>
                  <wp:docPr id="11" name="Рисунок 11" descr="Описание: Күлімдеген күннің суреті. Біртіндеп қарындашпен күнді қалай салуға бол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үлімдеген күннің суреті. Біртіндеп қарындашпен күнді қалай салуға бол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Топқа біріктіру.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Жарық әдісі» арқылы,күн шуағына жазылған есімдері мен топ атын ұялы телефон жарығын пайдаланып ,топқа бірігу.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топ - Автономия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топ - Мемлекет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 топ – Республика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тапасырмасын тексеру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Кубизм әдісі арқылы алдыңғы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білімді сұрау.</w:t>
            </w:r>
          </w:p>
          <w:p w:rsidR="000010AF" w:rsidRPr="00CD2C2C" w:rsidRDefault="000010AF" w:rsidP="00CD2C2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1.Алашорда үкіметі қай жылы  құрылды?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Алаш автономиясының астанасы  қай  қала?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Семей қаласы не себепті  Алашорда  орталығы болып жарияланды?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Алашорда Автономиясының  үкіметі қалай аталды? -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Алашорданың  Уақытша халықтық кеңесі құрамында  қанша  адам сайланды?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Алашорда   үкіметінің   төрағасы  кім болып сайланды?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Түркістан  Автономиясы  қашан  құрылды?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Түркістан автономиясының  орталығы қай қала болды?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Түркістан автаномиясын  басқарған қазақтар кімдер?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Кеңес  үкіметі  Түркістан  Автономиясына  не  себепті  жазалаушы отрядтарын жіберді?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Түркістан  Автономиясын  жазалауға  қатысқандар  кімдер?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Түркістан Автономиясының  орнына қандай   республика  құрылды?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 оқушылар ескеріледі.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 сараланып беріледі.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ынталанады.</w:t>
            </w:r>
          </w:p>
          <w:p w:rsidR="000010AF" w:rsidRPr="00CD2C2C" w:rsidRDefault="000010AF" w:rsidP="00CD2C2C">
            <w:pPr>
              <w:tabs>
                <w:tab w:val="left" w:pos="579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Жағымды ахуал туады.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пікірлерін ортаға салады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алушылар: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кубик  -алашорда  үкіметінің   құрылуын,  астанасын, төрағасын анықтайды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кубик  - Түркістан (Қоқан) автономиясы  үкіметінің   құрылуын,  астанасын, төрағасын анықтайды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ҚБ</w:t>
            </w: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 жауабын мұқият тыңдап кері байланыс беріп отырады</w:t>
            </w: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Мақтау, мадақтау</w:t>
            </w: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   әр сұрақ-1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1.Алашорда үкіметі  құрылған жылды айтады.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Алаш автономиясының астанасын  айтады.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Семей қаласының Алашорда  орталығы болыпу себебін айтады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Алашорда Автономиясының  үкіметінің атауын айтады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Алашорданың  Уақытша халықтық кеңесі құрамына сайланған адам  санын 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айтады.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Алашорда   үкіметінің   төрағасын  атайды.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   әр сұрақ-1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Түркістан  Автономиясының құрылған жылын айтады.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Түркістан автономиясының  орталығын айтады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Түркістан автаномиясын  басқарған қазақтарды атайды.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Кеңес  үкіметі  Түркістан  Автономиясына не себепті  жазалаушы отрядтарын жіберді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Түркістан  Автономиясын  жазалауға  қатысқандар туралы айтады</w:t>
            </w: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Түркістан Автономиясы құлатылғаннан  кейін орнына орнаған республиканы айтады.</w:t>
            </w: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 құралдары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Топ аты жазылған қағаздар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672EA33" wp14:editId="318FA8D4">
                  <wp:extent cx="791845" cy="640715"/>
                  <wp:effectExtent l="0" t="0" r="8255" b="6985"/>
                  <wp:docPr id="10" name="Рисунок 10" descr="Описание: 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C2C" w:rsidRPr="00CD2C2C" w:rsidTr="00CD2C2C">
        <w:trPr>
          <w:trHeight w:val="64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білім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5-минут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«Кинометафора» әдісі.  </w:t>
            </w:r>
            <w:r w:rsidRPr="00CD2C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Харизма бойынша</w:t>
            </w:r>
            <w:r w:rsidRPr="00CD2C2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D2C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(Н.Баринова) тақырып </w:t>
            </w:r>
            <w:r w:rsidRPr="00CD2C2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бейнесюжет көрсету/ тыңдату арқылы баланың өз ойын, ой-пікірлерін білу.</w:t>
            </w:r>
          </w:p>
          <w:p w:rsidR="000010AF" w:rsidRPr="00CD2C2C" w:rsidRDefault="00CD2C2C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0010AF" w:rsidRPr="00CD2C2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https://youtu.be/SdIDd6UtSI0</w:t>
              </w:r>
            </w:hyperlink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Тапсырма: 1.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 – Автономия  (Топтық жұмыс)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Топтас.Ойлас.  Бөліс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 әдісі .- Ұлт зиялыларының суреттеріне сипаттама беру/ жазу;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 – Мемлекет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«Сандар сөйлейді» 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– тақырыпқа  қатысты  көрсетілген жылы не болғанын сипаттап айту ,жазу;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1919 ж.  10 шілде.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1920 ж.  26 тамыз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1920 ж. 12 қазан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1925  ж. сәуір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1926 ж.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топ -  Республика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 картамен жұмыс.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АКСР нің шекараларын анықтап кескін картаға түсіреді.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 бейнебаян бойынша кері байланыс береді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«Кадр» әдісімен  ұлттық зиялылардың суреттеріне сипаттама ,береді.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тақырыптқа  қатысты  көрсетілген жылы не болғанын сипаттап айтады /жазады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Кескін  картаға  Қазақ АКСР-нің  шекаралық жерлерін анықтап  бояп, түсіреді.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Мұғалім оқушылар жауабын мұқият тыңдап кері байланыс беріп отырады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Жұлдызшалармен бағалау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1 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  1-5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-Қазақ АКСР-ң  жер аумағын қалыптастыруға  үлесін қосқан  Ә.Бөкейхан,  С.Қожанов,  Т.Рысқұлов  суретеріне  сипатама береді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     1-5 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«Сандар сөйлейді»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1919 ж.  10 шілде болған оқиғаны көрсетеді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1920 ж.  26 тамызда болған  оқиғаны  көрсетеді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1920 ж. 12 қазанда  болған оқиғаны  көрсетеді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1925  ж. сәуірде  болған оқиғаны  көрсетеді;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1926 жылы болған  оқиғаны  көрсетеді.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    1-5 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АКСР нің шекараларын анықтап   кескін  картаға  түсіреді.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Интерактивті тақта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4CA20F" wp14:editId="69F1F981">
                  <wp:extent cx="381635" cy="381635"/>
                  <wp:effectExtent l="0" t="0" r="0" b="0"/>
                  <wp:docPr id="9" name="Рисунок 9" descr="Описание: Қазақ тілі. Дауыссыз л мен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Қазақ тілі. Дауыссыз л мен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FDC4F9" wp14:editId="5C7A48A4">
                  <wp:extent cx="360045" cy="381635"/>
                  <wp:effectExtent l="0" t="0" r="1905" b="0"/>
                  <wp:docPr id="8" name="Рисунок 8" descr="Описание: https://encrypted-tbn0.gstatic.com/images?q=tbn:ANd9GcTXBXnELXGNFz6ZwlBCSTi-iNKUOUuqDcGbV4LbjE0OtpkAN8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s://encrypted-tbn0.gstatic.com/images?q=tbn:ANd9GcTXBXnELXGNFz6ZwlBCSTi-iNKUOUuqDcGbV4LbjE0OtpkAN8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41A0A8" wp14:editId="22BD3F26">
                  <wp:extent cx="360045" cy="381635"/>
                  <wp:effectExtent l="0" t="0" r="1905" b="0"/>
                  <wp:docPr id="7" name="Рисунок 7" descr="Описание: https://encrypted-tbn0.gstatic.com/images?q=tbn:ANd9GcTXBXnELXGNFz6ZwlBCSTi-iNKUOUuqDcGbV4LbjE0OtpkAN8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s://encrypted-tbn0.gstatic.com/images?q=tbn:ANd9GcTXBXnELXGNFz6ZwlBCSTi-iNKUOUuqDcGbV4LbjE0OtpkAN8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2C60C8" wp14:editId="2E89B98A">
                  <wp:extent cx="381635" cy="381635"/>
                  <wp:effectExtent l="0" t="0" r="0" b="0"/>
                  <wp:docPr id="6" name="Рисунок 6" descr="Описание: Қазақ тілі. Дауыссыз л мен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Қазақ тілі. Дауыссыз л мен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видеоролик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Маркерлер,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А3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карточка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Карта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9FB7A6" wp14:editId="2E555750">
                  <wp:extent cx="676910" cy="612140"/>
                  <wp:effectExtent l="0" t="0" r="8890" b="0"/>
                  <wp:docPr id="5" name="Рисунок 5" descr="Описание: Стикеры с надписью здорово и классно (53 фото) » Рисунки для срисовки и не 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Стикеры с надписью здорово и классно (53 фото) » Рисунки для срисовки и не 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Интерактивті тақта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CD2C2C" w:rsidRPr="00CD2C2C" w:rsidTr="00CD2C2C">
        <w:trPr>
          <w:trHeight w:val="424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Тапсырма-2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Жұптық жұмыс  «Конфертті тапсырма»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Тарихи диктант алынады.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1................ қаласы............. жылдар аралығында Қазақ АКСР – нің тұңғыш астанасы болды.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2. 1919 жылы 10 шілдеде.......................... Қырғыз (Қазақ) өлкесін басқару жөніндегі революциялық Комитет туралы  ..............   қол қойды.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 Қазревкомның органы  ................  газеті.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4. Қостанай аймағын Қазақстан құрамына қосу қажет екенін  ..................................  мен   ................... жан – жақты дәлелдеп берді.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 Қазақстан астанасы 1929 жылы  .......................... ауысты.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6.  Республика халқының саны.......... адамға жетті.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жұмыста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«Тарихи диктанат» тапсырмасын орындайды. Көп нүктенің  орнына  тиісті  сөздерді  қойып, сөйлемді толықтырады.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      3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1.Қазақ АКСР-ң тұңғыш астанасын біледі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2.Қазревкомның құрылуы туралы біледі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 Қазревкомның газетін біледі.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4.Қостанай аймағын Қазақстан  құрамына қосу қажеттігін дәлелдеген тұлғаларды біледі.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5.1929 ж. Қазақстанның астанасын біледі.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6. 1926 ж. халық снанын біледі.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Бағалау стикерлері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036338" wp14:editId="6C0215EF">
                  <wp:extent cx="381635" cy="381635"/>
                  <wp:effectExtent l="0" t="0" r="0" b="0"/>
                  <wp:docPr id="4" name="Рисунок 4" descr="Описание: Қазақ тілі. Дауыссыз л мен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Қазақ тілі. Дауыссыз л мен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1073AD" wp14:editId="3D328572">
                  <wp:extent cx="360045" cy="381635"/>
                  <wp:effectExtent l="0" t="0" r="1905" b="0"/>
                  <wp:docPr id="3" name="Рисунок 3" descr="Описание: https://encrypted-tbn0.gstatic.com/images?q=tbn:ANd9GcTXBXnELXGNFz6ZwlBCSTi-iNKUOUuqDcGbV4LbjE0OtpkAN8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encrypted-tbn0.gstatic.com/images?q=tbn:ANd9GcTXBXnELXGNFz6ZwlBCSTi-iNKUOUuqDcGbV4LbjE0OtpkAN8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3638D6" wp14:editId="792F3C16">
                  <wp:extent cx="360045" cy="381635"/>
                  <wp:effectExtent l="0" t="0" r="1905" b="0"/>
                  <wp:docPr id="2" name="Рисунок 2" descr="Описание: https://encrypted-tbn0.gstatic.com/images?q=tbn:ANd9GcTXBXnELXGNFz6ZwlBCSTi-iNKUOUuqDcGbV4LbjE0OtpkAN8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s://encrypted-tbn0.gstatic.com/images?q=tbn:ANd9GcTXBXnELXGNFz6ZwlBCSTi-iNKUOUuqDcGbV4LbjE0OtpkAN8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2109BC" wp14:editId="227F40F3">
                  <wp:extent cx="381635" cy="381635"/>
                  <wp:effectExtent l="0" t="0" r="0" b="0"/>
                  <wp:docPr id="1" name="Рисунок 1" descr="Описание: Қазақ тілі. Дауыссыз л мен 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Қазақ тілі. Дауыссыз л мен 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Конфертті тапсырма</w:t>
            </w:r>
          </w:p>
        </w:tc>
      </w:tr>
      <w:tr w:rsidR="00CD2C2C" w:rsidRPr="00CD2C2C" w:rsidTr="00CD2C2C">
        <w:trPr>
          <w:trHeight w:val="155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Бекіту: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Топтық жұмыс: «ТARSIA»  әдісі қолдана отырып геометриялық кескіндерге жазылған  дәлелдемелерді  бір-бірімен сәйкестендіру арқылы </w:t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оқушылардың сабақты қаншалықты меңгергендігі анықталады.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Тарсия әдісі қолдана отырып геометриялық кескіндермен байланыстырады.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     2 балл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-«Қазақ АКСР-ң құрылуы» дәлелдемелерін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сәйкестендіреді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6EB60FB" wp14:editId="0EF4213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615315</wp:posOffset>
                      </wp:positionV>
                      <wp:extent cx="652780" cy="249555"/>
                      <wp:effectExtent l="0" t="0" r="13970" b="17145"/>
                      <wp:wrapNone/>
                      <wp:docPr id="14" name="Шести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24955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Шестиугольник 14" o:spid="_x0000_s1026" type="#_x0000_t9" style="position:absolute;margin-left:1.65pt;margin-top:48.45pt;width:51.4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" adj="2064" fillcolor="#4f81bd [3204]" strokecolor="#243f60 [1604]" strokeweight="2pt"/>
                  </w:pict>
                </mc:Fallback>
              </mc:AlternateContent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AB6FB5" wp14:editId="39E9511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80645</wp:posOffset>
                      </wp:positionV>
                      <wp:extent cx="381000" cy="424180"/>
                      <wp:effectExtent l="0" t="0" r="19050" b="1397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241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" o:spid="_x0000_s1026" type="#_x0000_t5" style="position:absolute;margin-left:38.5pt;margin-top:6.35pt;width:30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" fillcolor="#4f81bd [3204]" strokecolor="#243f60 [1604]" strokeweight="2pt"/>
                  </w:pict>
                </mc:Fallback>
              </mc:AlternateContent>
            </w: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D8AD22" wp14:editId="0176B9A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81280</wp:posOffset>
                      </wp:positionV>
                      <wp:extent cx="358775" cy="358775"/>
                      <wp:effectExtent l="0" t="0" r="22225" b="22225"/>
                      <wp:wrapNone/>
                      <wp:docPr id="12" name="Шести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35877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Шестиугольник 12" o:spid="_x0000_s1026" type="#_x0000_t9" style="position:absolute;margin-left:1.65pt;margin-top:6.4pt;width:28.2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</w:tc>
      </w:tr>
      <w:tr w:rsidR="00CD2C2C" w:rsidRPr="00CD2C2C" w:rsidTr="00CD2C2C">
        <w:trPr>
          <w:trHeight w:val="111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D2C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Бүгінгі сабақта:</w:t>
            </w:r>
          </w:p>
          <w:p w:rsidR="000010AF" w:rsidRPr="00CD2C2C" w:rsidRDefault="000010AF" w:rsidP="00CD2C2C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нені білдім, нені</w:t>
            </w:r>
            <w:r w:rsidRPr="00CD2C2C">
              <w:rPr>
                <w:rFonts w:ascii="Times New Roman" w:hAnsi="Times New Roman" w:cs="Times New Roman"/>
                <w:spacing w:val="-1"/>
                <w:sz w:val="20"/>
                <w:szCs w:val="20"/>
                <w:lang w:val="kk-KZ" w:eastAsia="kk-KZ" w:bidi="kk-KZ"/>
              </w:rPr>
              <w:t xml:space="preserve">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үйрендім</w:t>
            </w:r>
          </w:p>
          <w:p w:rsidR="000010AF" w:rsidRPr="00CD2C2C" w:rsidRDefault="000010AF" w:rsidP="00CD2C2C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нені толық</w:t>
            </w:r>
            <w:r w:rsidRPr="00CD2C2C">
              <w:rPr>
                <w:rFonts w:ascii="Times New Roman" w:hAnsi="Times New Roman" w:cs="Times New Roman"/>
                <w:spacing w:val="-1"/>
                <w:sz w:val="20"/>
                <w:szCs w:val="20"/>
                <w:lang w:val="kk-KZ" w:eastAsia="kk-KZ" w:bidi="kk-KZ"/>
              </w:rPr>
              <w:t xml:space="preserve">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түсінбедім</w:t>
            </w:r>
          </w:p>
          <w:p w:rsidR="000010AF" w:rsidRPr="00CD2C2C" w:rsidRDefault="000010AF" w:rsidP="00CD2C2C">
            <w:pPr>
              <w:widowControl w:val="0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немен жұмысты жалғастыру</w:t>
            </w:r>
            <w:r w:rsidRPr="00CD2C2C">
              <w:rPr>
                <w:rFonts w:ascii="Times New Roman" w:hAnsi="Times New Roman" w:cs="Times New Roman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kk-KZ" w:bidi="kk-KZ"/>
              </w:rPr>
              <w:t>қажет.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 бойынша не білетінін, не білгісі келетінін,  не білгенін жазады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Жалпы балл:</w:t>
            </w: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Оқушылар бағалау  критерийлерімен  өз деңгейлерін  бағалайды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10AF" w:rsidRPr="00CD2C2C" w:rsidRDefault="000010AF" w:rsidP="00CD2C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0010AF" w:rsidRPr="00CD2C2C" w:rsidRDefault="000010AF" w:rsidP="00CD2C2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CD2C2C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Слайд</w:t>
            </w:r>
          </w:p>
        </w:tc>
      </w:tr>
    </w:tbl>
    <w:p w:rsidR="009517D9" w:rsidRPr="00CD2C2C" w:rsidRDefault="009517D9" w:rsidP="00CD2C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517D9" w:rsidRPr="00CD2C2C" w:rsidSect="00CD2C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C061E"/>
    <w:multiLevelType w:val="hybridMultilevel"/>
    <w:tmpl w:val="956E2988"/>
    <w:lvl w:ilvl="0" w:tplc="A5C63C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kk-KZ" w:bidi="kk-KZ"/>
      </w:rPr>
    </w:lvl>
    <w:lvl w:ilvl="1" w:tplc="5BCC1A1C">
      <w:numFmt w:val="bullet"/>
      <w:lvlText w:val="•"/>
      <w:lvlJc w:val="left"/>
      <w:pPr>
        <w:ind w:left="850" w:hanging="140"/>
      </w:pPr>
      <w:rPr>
        <w:lang w:val="kk-KZ" w:eastAsia="kk-KZ" w:bidi="kk-KZ"/>
      </w:rPr>
    </w:lvl>
    <w:lvl w:ilvl="2" w:tplc="F3A25172">
      <w:numFmt w:val="bullet"/>
      <w:lvlText w:val="•"/>
      <w:lvlJc w:val="left"/>
      <w:pPr>
        <w:ind w:left="1460" w:hanging="140"/>
      </w:pPr>
      <w:rPr>
        <w:lang w:val="kk-KZ" w:eastAsia="kk-KZ" w:bidi="kk-KZ"/>
      </w:rPr>
    </w:lvl>
    <w:lvl w:ilvl="3" w:tplc="033ECBDC">
      <w:numFmt w:val="bullet"/>
      <w:lvlText w:val="•"/>
      <w:lvlJc w:val="left"/>
      <w:pPr>
        <w:ind w:left="2070" w:hanging="140"/>
      </w:pPr>
      <w:rPr>
        <w:lang w:val="kk-KZ" w:eastAsia="kk-KZ" w:bidi="kk-KZ"/>
      </w:rPr>
    </w:lvl>
    <w:lvl w:ilvl="4" w:tplc="3D00B9EE">
      <w:numFmt w:val="bullet"/>
      <w:lvlText w:val="•"/>
      <w:lvlJc w:val="left"/>
      <w:pPr>
        <w:ind w:left="2680" w:hanging="140"/>
      </w:pPr>
      <w:rPr>
        <w:lang w:val="kk-KZ" w:eastAsia="kk-KZ" w:bidi="kk-KZ"/>
      </w:rPr>
    </w:lvl>
    <w:lvl w:ilvl="5" w:tplc="69F8E858">
      <w:numFmt w:val="bullet"/>
      <w:lvlText w:val="•"/>
      <w:lvlJc w:val="left"/>
      <w:pPr>
        <w:ind w:left="3291" w:hanging="140"/>
      </w:pPr>
      <w:rPr>
        <w:lang w:val="kk-KZ" w:eastAsia="kk-KZ" w:bidi="kk-KZ"/>
      </w:rPr>
    </w:lvl>
    <w:lvl w:ilvl="6" w:tplc="15F23B34">
      <w:numFmt w:val="bullet"/>
      <w:lvlText w:val="•"/>
      <w:lvlJc w:val="left"/>
      <w:pPr>
        <w:ind w:left="3901" w:hanging="140"/>
      </w:pPr>
      <w:rPr>
        <w:lang w:val="kk-KZ" w:eastAsia="kk-KZ" w:bidi="kk-KZ"/>
      </w:rPr>
    </w:lvl>
    <w:lvl w:ilvl="7" w:tplc="90FA5E5C">
      <w:numFmt w:val="bullet"/>
      <w:lvlText w:val="•"/>
      <w:lvlJc w:val="left"/>
      <w:pPr>
        <w:ind w:left="4511" w:hanging="140"/>
      </w:pPr>
      <w:rPr>
        <w:lang w:val="kk-KZ" w:eastAsia="kk-KZ" w:bidi="kk-KZ"/>
      </w:rPr>
    </w:lvl>
    <w:lvl w:ilvl="8" w:tplc="43BA9862">
      <w:numFmt w:val="bullet"/>
      <w:lvlText w:val="•"/>
      <w:lvlJc w:val="left"/>
      <w:pPr>
        <w:ind w:left="5121" w:hanging="140"/>
      </w:pPr>
      <w:rPr>
        <w:lang w:val="kk-KZ" w:eastAsia="kk-KZ" w:bidi="kk-K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97"/>
    <w:rsid w:val="000010AF"/>
    <w:rsid w:val="002A0197"/>
    <w:rsid w:val="009517D9"/>
    <w:rsid w:val="00CD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010A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001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010AF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001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youtu.be/SdIDd6UtSI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2024-03-26T15:40:00Z</dcterms:created>
  <dcterms:modified xsi:type="dcterms:W3CDTF">2024-03-27T10:54:00Z</dcterms:modified>
</cp:coreProperties>
</file>